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EB" w:rsidRPr="008A47E2" w:rsidRDefault="00521DEB" w:rsidP="00521DEB">
      <w:pPr>
        <w:tabs>
          <w:tab w:val="left" w:pos="0"/>
        </w:tabs>
        <w:autoSpaceDE w:val="0"/>
        <w:autoSpaceDN w:val="0"/>
        <w:adjustRightInd w:val="0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>Большую роль в сохранении здоровья учащихся играет регулярное полноценное питание, поэтому проблема организации и качества горячего питания постоянно находится на контроле.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418"/>
        <w:gridCol w:w="1417"/>
        <w:gridCol w:w="2268"/>
      </w:tblGrid>
      <w:tr w:rsidR="00521DEB" w:rsidRPr="00A04AE8" w:rsidTr="00D639F3">
        <w:trPr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  <w:b/>
                <w:color w:val="000000"/>
              </w:rPr>
            </w:pPr>
            <w:r w:rsidRPr="00A04AE8">
              <w:rPr>
                <w:rFonts w:ascii="Cambria" w:hAnsi="Cambria" w:cs="Times New Roman CYR"/>
                <w:b/>
                <w:color w:val="000000"/>
              </w:rPr>
              <w:t>Вид</w:t>
            </w:r>
          </w:p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  <w:color w:val="000000"/>
              </w:rPr>
            </w:pPr>
            <w:r w:rsidRPr="00A04AE8">
              <w:rPr>
                <w:rFonts w:ascii="Cambria" w:hAnsi="Cambria" w:cs="Times New Roman CYR"/>
                <w:b/>
                <w:color w:val="000000"/>
              </w:rPr>
              <w:t>питания</w:t>
            </w:r>
          </w:p>
        </w:tc>
        <w:tc>
          <w:tcPr>
            <w:tcW w:w="1418" w:type="dxa"/>
            <w:shd w:val="clear" w:color="auto" w:fill="auto"/>
          </w:tcPr>
          <w:p w:rsidR="00521DEB" w:rsidRPr="00A04AE8" w:rsidRDefault="00F33B9D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  <w:b/>
                <w:color w:val="000000"/>
              </w:rPr>
            </w:pPr>
            <w:r>
              <w:rPr>
                <w:rFonts w:ascii="Cambria" w:hAnsi="Cambria" w:cs="Times New Roman CYR"/>
                <w:b/>
                <w:color w:val="000000"/>
              </w:rPr>
              <w:t>2016</w:t>
            </w:r>
            <w:r w:rsidR="00521DEB" w:rsidRPr="00A04AE8">
              <w:rPr>
                <w:rFonts w:ascii="Cambria" w:hAnsi="Cambria" w:cs="Times New Roman CYR"/>
                <w:b/>
                <w:color w:val="000000"/>
              </w:rPr>
              <w:t xml:space="preserve"> - 201</w:t>
            </w:r>
            <w:r>
              <w:rPr>
                <w:rFonts w:ascii="Cambria" w:hAnsi="Cambria" w:cs="Times New Roman CYR"/>
                <w:b/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521DEB" w:rsidRPr="00A04AE8" w:rsidRDefault="00F33B9D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  <w:b/>
                <w:color w:val="000000"/>
              </w:rPr>
            </w:pPr>
            <w:r>
              <w:rPr>
                <w:rFonts w:ascii="Cambria" w:hAnsi="Cambria" w:cs="Times New Roman CYR"/>
                <w:b/>
                <w:color w:val="000000"/>
              </w:rPr>
              <w:t>2017</w:t>
            </w:r>
            <w:r w:rsidR="00521DEB" w:rsidRPr="00A04AE8">
              <w:rPr>
                <w:rFonts w:ascii="Cambria" w:hAnsi="Cambria" w:cs="Times New Roman CYR"/>
                <w:b/>
                <w:color w:val="000000"/>
              </w:rPr>
              <w:t>-201</w:t>
            </w:r>
            <w:r>
              <w:rPr>
                <w:rFonts w:ascii="Cambria" w:hAnsi="Cambria" w:cs="Times New Roman CYR"/>
                <w:b/>
                <w:color w:val="00000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521DEB" w:rsidRPr="00A04AE8" w:rsidRDefault="00F33B9D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  <w:b/>
                <w:color w:val="000000"/>
              </w:rPr>
            </w:pPr>
            <w:r>
              <w:rPr>
                <w:rFonts w:ascii="Cambria" w:hAnsi="Cambria" w:cs="Times New Roman CYR"/>
                <w:b/>
                <w:color w:val="000000"/>
              </w:rPr>
              <w:t>2018-2019</w:t>
            </w:r>
          </w:p>
        </w:tc>
      </w:tr>
      <w:tr w:rsidR="00521DEB" w:rsidRPr="00A04AE8" w:rsidTr="00D639F3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mbria" w:hAnsi="Cambria" w:cs="Times New Roman CYR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  <w:b/>
                <w:color w:val="000000"/>
              </w:rPr>
            </w:pPr>
            <w:r w:rsidRPr="00A04AE8">
              <w:rPr>
                <w:rFonts w:ascii="Cambria" w:hAnsi="Cambria" w:cs="Times New Roman CYR"/>
                <w:b/>
                <w:color w:val="000000"/>
              </w:rPr>
              <w:t>Питаются</w:t>
            </w:r>
          </w:p>
        </w:tc>
        <w:tc>
          <w:tcPr>
            <w:tcW w:w="1417" w:type="dxa"/>
            <w:shd w:val="clear" w:color="auto" w:fill="auto"/>
          </w:tcPr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  <w:b/>
                <w:color w:val="000000"/>
              </w:rPr>
            </w:pPr>
            <w:r w:rsidRPr="00A04AE8">
              <w:rPr>
                <w:rFonts w:ascii="Cambria" w:hAnsi="Cambria" w:cs="Times New Roman CYR"/>
                <w:b/>
                <w:color w:val="000000"/>
              </w:rPr>
              <w:t>Питаются</w:t>
            </w:r>
          </w:p>
        </w:tc>
        <w:tc>
          <w:tcPr>
            <w:tcW w:w="2268" w:type="dxa"/>
            <w:shd w:val="clear" w:color="auto" w:fill="auto"/>
          </w:tcPr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  <w:b/>
                <w:color w:val="000000"/>
              </w:rPr>
            </w:pPr>
            <w:r w:rsidRPr="00A04AE8">
              <w:rPr>
                <w:rFonts w:ascii="Cambria" w:hAnsi="Cambria" w:cs="Times New Roman CYR"/>
                <w:b/>
                <w:color w:val="000000"/>
              </w:rPr>
              <w:t>Питаются</w:t>
            </w:r>
          </w:p>
        </w:tc>
      </w:tr>
      <w:tr w:rsidR="00521DEB" w:rsidRPr="00A04AE8" w:rsidTr="00D639F3">
        <w:trPr>
          <w:jc w:val="center"/>
        </w:trPr>
        <w:tc>
          <w:tcPr>
            <w:tcW w:w="1951" w:type="dxa"/>
            <w:shd w:val="clear" w:color="auto" w:fill="auto"/>
          </w:tcPr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mbria" w:hAnsi="Cambria" w:cs="Times New Roman CYR"/>
                <w:b/>
              </w:rPr>
            </w:pPr>
            <w:r w:rsidRPr="00A04AE8">
              <w:rPr>
                <w:rFonts w:ascii="Cambria" w:hAnsi="Cambria" w:cs="Times New Roman CYR"/>
                <w:b/>
              </w:rPr>
              <w:t>Горячее питание</w:t>
            </w:r>
          </w:p>
        </w:tc>
        <w:tc>
          <w:tcPr>
            <w:tcW w:w="1418" w:type="dxa"/>
            <w:shd w:val="clear" w:color="auto" w:fill="auto"/>
          </w:tcPr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</w:rPr>
            </w:pPr>
            <w:r>
              <w:rPr>
                <w:rFonts w:ascii="Cambria" w:hAnsi="Cambria" w:cs="Times New Roman CYR"/>
              </w:rPr>
              <w:t>100</w:t>
            </w:r>
            <w:r w:rsidRPr="00A04AE8">
              <w:rPr>
                <w:rFonts w:ascii="Cambria" w:hAnsi="Cambria" w:cs="Times New Roman CYR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</w:rPr>
            </w:pPr>
            <w:r>
              <w:rPr>
                <w:rFonts w:ascii="Cambria" w:hAnsi="Cambria" w:cs="Times New Roman CYR"/>
              </w:rPr>
              <w:t>100</w:t>
            </w:r>
            <w:r w:rsidRPr="00A04AE8">
              <w:rPr>
                <w:rFonts w:ascii="Cambria" w:hAnsi="Cambria" w:cs="Times New Roman CY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521DEB" w:rsidRPr="00A04AE8" w:rsidRDefault="00521DEB" w:rsidP="00D639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 CYR"/>
              </w:rPr>
            </w:pPr>
            <w:r>
              <w:rPr>
                <w:rFonts w:ascii="Cambria" w:hAnsi="Cambria" w:cs="Times New Roman CYR"/>
              </w:rPr>
              <w:t>10</w:t>
            </w:r>
            <w:r w:rsidRPr="00A04AE8">
              <w:rPr>
                <w:rFonts w:ascii="Cambria" w:hAnsi="Cambria" w:cs="Times New Roman CYR"/>
              </w:rPr>
              <w:t>0%</w:t>
            </w:r>
          </w:p>
        </w:tc>
      </w:tr>
    </w:tbl>
    <w:p w:rsidR="00521DEB" w:rsidRPr="008A47E2" w:rsidRDefault="00521DEB" w:rsidP="00521DE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Режим питания в школе определяется </w:t>
      </w:r>
      <w:proofErr w:type="spellStart"/>
      <w:r w:rsidRPr="008A47E2">
        <w:rPr>
          <w:rFonts w:ascii="Cambria" w:hAnsi="Cambria"/>
          <w:sz w:val="26"/>
          <w:szCs w:val="26"/>
        </w:rPr>
        <w:t>СанПиН</w:t>
      </w:r>
      <w:proofErr w:type="spellEnd"/>
      <w:r w:rsidRPr="008A47E2">
        <w:rPr>
          <w:rFonts w:ascii="Cambria" w:hAnsi="Cambria"/>
          <w:sz w:val="26"/>
          <w:szCs w:val="26"/>
        </w:rPr>
        <w:t xml:space="preserve"> 2.4.5.2409-08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№ 45 от 23.07.2008 года.  </w:t>
      </w:r>
    </w:p>
    <w:p w:rsidR="00521DEB" w:rsidRPr="008A47E2" w:rsidRDefault="00521DEB" w:rsidP="00521DE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(приложение № 2 к </w:t>
      </w:r>
      <w:proofErr w:type="spellStart"/>
      <w:r w:rsidRPr="008A47E2">
        <w:rPr>
          <w:rFonts w:ascii="Cambria" w:hAnsi="Cambria"/>
          <w:sz w:val="26"/>
          <w:szCs w:val="26"/>
        </w:rPr>
        <w:t>СанПиН</w:t>
      </w:r>
      <w:proofErr w:type="spellEnd"/>
      <w:r w:rsidRPr="008A47E2">
        <w:rPr>
          <w:rFonts w:ascii="Cambria" w:hAnsi="Cambria"/>
          <w:sz w:val="26"/>
          <w:szCs w:val="26"/>
        </w:rPr>
        <w:t xml:space="preserve"> 2.4.5.2409-08), а также меню-раскладок, содержащих количественные данные о рецептуре блюд.</w:t>
      </w:r>
    </w:p>
    <w:p w:rsidR="00521DEB" w:rsidRPr="008A47E2" w:rsidRDefault="00521DEB" w:rsidP="00521DE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>Обслуживание горячим питанием учащихся осуществляется штатными сотрудниками комбината школьного питания,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521DEB" w:rsidRPr="008A47E2" w:rsidRDefault="00521DEB" w:rsidP="00521DE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Питание </w:t>
      </w:r>
      <w:proofErr w:type="gramStart"/>
      <w:r w:rsidRPr="008A47E2">
        <w:rPr>
          <w:rFonts w:ascii="Cambria" w:hAnsi="Cambria"/>
          <w:sz w:val="26"/>
          <w:szCs w:val="26"/>
        </w:rPr>
        <w:t>обучающихся</w:t>
      </w:r>
      <w:proofErr w:type="gramEnd"/>
      <w:r w:rsidRPr="008A47E2">
        <w:rPr>
          <w:rFonts w:ascii="Cambria" w:hAnsi="Cambria"/>
          <w:sz w:val="26"/>
          <w:szCs w:val="26"/>
        </w:rPr>
        <w:t xml:space="preserve"> организуется на бесплатной, льготной и платной основе.</w:t>
      </w:r>
    </w:p>
    <w:p w:rsidR="00521DEB" w:rsidRPr="008A47E2" w:rsidRDefault="00521DEB" w:rsidP="00521DE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>Всем обучающимся</w:t>
      </w:r>
      <w:r>
        <w:rPr>
          <w:rFonts w:ascii="Cambria" w:hAnsi="Cambria"/>
          <w:sz w:val="26"/>
          <w:szCs w:val="26"/>
        </w:rPr>
        <w:t xml:space="preserve"> начальных классов</w:t>
      </w:r>
      <w:r w:rsidRPr="008A47E2">
        <w:rPr>
          <w:rFonts w:ascii="Cambria" w:hAnsi="Cambria"/>
          <w:sz w:val="26"/>
          <w:szCs w:val="26"/>
        </w:rPr>
        <w:t xml:space="preserve"> по очной форме обучения в муниципальном общеобразовательном учреждении предоставляется дополнительная мера социальной поддержки в виде частичной оплаты стоимости питания обучающихся за счет средств местного бюджета (бюджета муниципального образования </w:t>
      </w:r>
      <w:r>
        <w:rPr>
          <w:rFonts w:ascii="Cambria" w:hAnsi="Cambria"/>
          <w:sz w:val="26"/>
          <w:szCs w:val="26"/>
        </w:rPr>
        <w:t>МР «Кизлярский район»</w:t>
      </w:r>
      <w:r w:rsidRPr="008A47E2">
        <w:rPr>
          <w:rFonts w:ascii="Cambria" w:hAnsi="Cambria"/>
          <w:sz w:val="26"/>
          <w:szCs w:val="26"/>
        </w:rPr>
        <w:t xml:space="preserve">) из расчета </w:t>
      </w:r>
      <w:r>
        <w:rPr>
          <w:rFonts w:ascii="Cambria" w:hAnsi="Cambria"/>
          <w:sz w:val="26"/>
          <w:szCs w:val="26"/>
        </w:rPr>
        <w:t>15</w:t>
      </w:r>
      <w:r w:rsidRPr="008A47E2">
        <w:rPr>
          <w:rFonts w:ascii="Cambria" w:hAnsi="Cambria"/>
          <w:sz w:val="26"/>
          <w:szCs w:val="26"/>
        </w:rPr>
        <w:t xml:space="preserve"> руб. в день </w:t>
      </w:r>
      <w:r>
        <w:rPr>
          <w:rFonts w:ascii="Cambria" w:hAnsi="Cambria"/>
          <w:sz w:val="26"/>
          <w:szCs w:val="26"/>
        </w:rPr>
        <w:t>на одного обучающегося в течение</w:t>
      </w:r>
      <w:r w:rsidRPr="008A47E2">
        <w:rPr>
          <w:rFonts w:ascii="Cambria" w:hAnsi="Cambria"/>
          <w:sz w:val="26"/>
          <w:szCs w:val="26"/>
        </w:rPr>
        <w:t xml:space="preserve"> учебного года.</w:t>
      </w:r>
    </w:p>
    <w:p w:rsidR="00046B9C" w:rsidRDefault="00046B9C"/>
    <w:sectPr w:rsidR="00046B9C" w:rsidSect="0049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21DEB"/>
    <w:rsid w:val="00046B9C"/>
    <w:rsid w:val="00491B7A"/>
    <w:rsid w:val="00521DEB"/>
    <w:rsid w:val="00F3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user070918</dc:creator>
  <cp:keywords/>
  <dc:description/>
  <cp:lastModifiedBy>user070918</cp:lastModifiedBy>
  <cp:revision>4</cp:revision>
  <dcterms:created xsi:type="dcterms:W3CDTF">2019-03-02T05:19:00Z</dcterms:created>
  <dcterms:modified xsi:type="dcterms:W3CDTF">2020-02-07T09:25:00Z</dcterms:modified>
</cp:coreProperties>
</file>